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761956" w:rsidRDefault="0072622B" w:rsidP="00FA7D20">
      <w:pPr>
        <w:jc w:val="center"/>
        <w:rPr>
          <w:b/>
          <w:sz w:val="22"/>
          <w:u w:val="single"/>
        </w:rPr>
      </w:pPr>
      <w:r>
        <w:rPr>
          <w:rFonts w:hint="eastAsia"/>
          <w:b/>
          <w:noProof/>
          <w:sz w:val="22"/>
          <w:u w:val="single"/>
        </w:rPr>
        <w:drawing>
          <wp:anchor distT="0" distB="0" distL="114300" distR="114300" simplePos="0" relativeHeight="251659264" behindDoc="1" locked="0" layoutInCell="1" allowOverlap="1">
            <wp:simplePos x="0" y="0"/>
            <wp:positionH relativeFrom="column">
              <wp:posOffset>4521555</wp:posOffset>
            </wp:positionH>
            <wp:positionV relativeFrom="paragraph">
              <wp:posOffset>-259690</wp:posOffset>
            </wp:positionV>
            <wp:extent cx="2343760" cy="760781"/>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5" cstate="print"/>
                    <a:srcRect/>
                    <a:stretch>
                      <a:fillRect/>
                    </a:stretch>
                  </pic:blipFill>
                  <pic:spPr bwMode="auto">
                    <a:xfrm>
                      <a:off x="0" y="0"/>
                      <a:ext cx="2343760" cy="760781"/>
                    </a:xfrm>
                    <a:prstGeom prst="rect">
                      <a:avLst/>
                    </a:prstGeom>
                    <a:noFill/>
                    <a:ln w="9525">
                      <a:noFill/>
                      <a:miter lim="800000"/>
                      <a:headEnd/>
                      <a:tailEnd/>
                    </a:ln>
                  </pic:spPr>
                </pic:pic>
              </a:graphicData>
            </a:graphic>
          </wp:anchor>
        </w:drawing>
      </w:r>
      <w:r>
        <w:rPr>
          <w:rFonts w:hint="eastAsia"/>
          <w:b/>
          <w:sz w:val="22"/>
          <w:u w:val="single"/>
        </w:rPr>
        <w:t>Wife and Husband</w:t>
      </w:r>
    </w:p>
    <w:p w:rsidR="00FA7D20" w:rsidRPr="00761956" w:rsidRDefault="00FA7D20" w:rsidP="00FA7D20">
      <w:pPr>
        <w:jc w:val="center"/>
        <w:rPr>
          <w:sz w:val="22"/>
        </w:rPr>
      </w:pPr>
      <w:r w:rsidRPr="00761956">
        <w:rPr>
          <w:rFonts w:hint="eastAsia"/>
          <w:sz w:val="22"/>
        </w:rPr>
        <w:t xml:space="preserve">Pastor </w:t>
      </w:r>
      <w:proofErr w:type="spellStart"/>
      <w:r w:rsidRPr="00761956">
        <w:rPr>
          <w:rFonts w:hint="eastAsia"/>
          <w:sz w:val="22"/>
        </w:rPr>
        <w:t>Yoo</w:t>
      </w:r>
      <w:proofErr w:type="spellEnd"/>
      <w:r w:rsidRPr="00761956">
        <w:rPr>
          <w:rFonts w:hint="eastAsia"/>
          <w:sz w:val="22"/>
        </w:rPr>
        <w:t xml:space="preserve"> Nam Kang</w:t>
      </w:r>
    </w:p>
    <w:p w:rsidR="00FA7D20" w:rsidRDefault="0072622B" w:rsidP="000E115B">
      <w:pPr>
        <w:jc w:val="center"/>
        <w:rPr>
          <w:sz w:val="22"/>
        </w:rPr>
      </w:pPr>
      <w:r>
        <w:rPr>
          <w:rFonts w:hint="eastAsia"/>
          <w:sz w:val="22"/>
        </w:rPr>
        <w:t>Ephesians 5</w:t>
      </w:r>
      <w:r>
        <w:rPr>
          <w:sz w:val="22"/>
        </w:rPr>
        <w:t>:</w:t>
      </w:r>
      <w:r>
        <w:rPr>
          <w:rFonts w:hint="eastAsia"/>
          <w:sz w:val="22"/>
        </w:rPr>
        <w:t>22-25</w:t>
      </w:r>
    </w:p>
    <w:p w:rsidR="001417F2" w:rsidRPr="00761956" w:rsidRDefault="0072622B" w:rsidP="000E115B">
      <w:pPr>
        <w:jc w:val="center"/>
        <w:rPr>
          <w:sz w:val="22"/>
        </w:rPr>
      </w:pPr>
      <w:r>
        <w:rPr>
          <w:rFonts w:hint="eastAsia"/>
          <w:sz w:val="22"/>
        </w:rPr>
        <w:t>May 20</w:t>
      </w:r>
      <w:r w:rsidR="001417F2">
        <w:rPr>
          <w:rFonts w:hint="eastAsia"/>
          <w:sz w:val="22"/>
        </w:rPr>
        <w:t>, 2012</w:t>
      </w:r>
    </w:p>
    <w:p w:rsidR="00B07D06" w:rsidRPr="00761956" w:rsidRDefault="0072622B" w:rsidP="0072622B">
      <w:pPr>
        <w:spacing w:after="240"/>
        <w:ind w:left="180" w:hanging="180"/>
        <w:rPr>
          <w:rFonts w:hint="eastAsia"/>
          <w:sz w:val="22"/>
        </w:rPr>
      </w:pPr>
      <w:r w:rsidRPr="0072622B">
        <w:rPr>
          <w:sz w:val="22"/>
        </w:rPr>
        <w:t>Ephesians 5:22-25</w:t>
      </w:r>
      <w:r w:rsidR="00761956" w:rsidRPr="00761956">
        <w:rPr>
          <w:rFonts w:hint="eastAsia"/>
          <w:sz w:val="22"/>
        </w:rPr>
        <w:br/>
      </w:r>
      <w:r w:rsidRPr="0072622B">
        <w:rPr>
          <w:sz w:val="22"/>
        </w:rPr>
        <w:t xml:space="preserve">22 </w:t>
      </w:r>
      <w:proofErr w:type="gramStart"/>
      <w:r w:rsidRPr="0072622B">
        <w:rPr>
          <w:sz w:val="22"/>
        </w:rPr>
        <w:t>For</w:t>
      </w:r>
      <w:proofErr w:type="gramEnd"/>
      <w:r w:rsidRPr="0072622B">
        <w:rPr>
          <w:sz w:val="22"/>
        </w:rPr>
        <w:t xml:space="preserve"> wives, this means submit to your </w:t>
      </w:r>
      <w:proofErr w:type="spellStart"/>
      <w:r w:rsidRPr="0072622B">
        <w:rPr>
          <w:sz w:val="22"/>
        </w:rPr>
        <w:t>husbands</w:t>
      </w:r>
      <w:proofErr w:type="spellEnd"/>
      <w:r w:rsidRPr="0072622B">
        <w:rPr>
          <w:sz w:val="22"/>
        </w:rPr>
        <w:t xml:space="preserve"> as to the Lord. 23 For a husband </w:t>
      </w:r>
      <w:proofErr w:type="gramStart"/>
      <w:r w:rsidRPr="0072622B">
        <w:rPr>
          <w:sz w:val="22"/>
        </w:rPr>
        <w:t>is</w:t>
      </w:r>
      <w:proofErr w:type="gramEnd"/>
      <w:r w:rsidRPr="0072622B">
        <w:rPr>
          <w:sz w:val="22"/>
        </w:rPr>
        <w:t xml:space="preserve"> the head of his wife as Christ is the head of the church. He is the Savior of his body, the church. 24 As the church submits to Christ, so you wives should submit to your </w:t>
      </w:r>
      <w:proofErr w:type="spellStart"/>
      <w:r w:rsidRPr="0072622B">
        <w:rPr>
          <w:sz w:val="22"/>
        </w:rPr>
        <w:t>husbands</w:t>
      </w:r>
      <w:proofErr w:type="spellEnd"/>
      <w:r w:rsidRPr="0072622B">
        <w:rPr>
          <w:sz w:val="22"/>
        </w:rPr>
        <w:t xml:space="preserve"> in everything.</w:t>
      </w:r>
      <w:r>
        <w:rPr>
          <w:rFonts w:hint="eastAsia"/>
          <w:sz w:val="22"/>
        </w:rPr>
        <w:t xml:space="preserve"> </w:t>
      </w:r>
      <w:r w:rsidRPr="0072622B">
        <w:rPr>
          <w:sz w:val="22"/>
        </w:rPr>
        <w:t>25 For husbands, this means love your wives, just as Christ loved the church. He gave up his life for her</w:t>
      </w:r>
    </w:p>
    <w:p w:rsidR="0072622B" w:rsidRPr="0072622B" w:rsidRDefault="0072622B" w:rsidP="0072622B">
      <w:pPr>
        <w:spacing w:after="240"/>
        <w:ind w:left="180" w:hanging="180"/>
        <w:rPr>
          <w:rFonts w:hint="eastAsia"/>
          <w:b/>
          <w:sz w:val="22"/>
        </w:rPr>
      </w:pPr>
      <w:r w:rsidRPr="0072622B">
        <w:rPr>
          <w:rFonts w:hint="eastAsia"/>
          <w:b/>
          <w:sz w:val="22"/>
        </w:rPr>
        <w:t>1. Position of the Wife (the stance that she should take)</w:t>
      </w:r>
    </w:p>
    <w:p w:rsidR="0072622B" w:rsidRPr="0072622B" w:rsidRDefault="0072622B" w:rsidP="0072622B">
      <w:pPr>
        <w:spacing w:after="240"/>
        <w:ind w:left="180" w:hanging="180"/>
        <w:rPr>
          <w:sz w:val="22"/>
        </w:rPr>
      </w:pPr>
      <w:r>
        <w:rPr>
          <w:rFonts w:hint="eastAsia"/>
          <w:sz w:val="22"/>
        </w:rPr>
        <w:t>1Peter 3:1, 5</w:t>
      </w:r>
      <w:r>
        <w:rPr>
          <w:sz w:val="22"/>
        </w:rPr>
        <w:br/>
      </w:r>
      <w:r>
        <w:rPr>
          <w:rFonts w:hint="eastAsia"/>
          <w:sz w:val="22"/>
        </w:rPr>
        <w:t xml:space="preserve">1 </w:t>
      </w:r>
      <w:proofErr w:type="gramStart"/>
      <w:r w:rsidRPr="0072622B">
        <w:rPr>
          <w:sz w:val="22"/>
        </w:rPr>
        <w:t>In</w:t>
      </w:r>
      <w:proofErr w:type="gramEnd"/>
      <w:r w:rsidRPr="0072622B">
        <w:rPr>
          <w:sz w:val="22"/>
        </w:rPr>
        <w:t xml:space="preserve"> the same way, you wives must accept the authority of your husbands. Then, even if some refuse to obey the Good News, your godly lives will speak to them without any words. They will be won over</w:t>
      </w:r>
      <w:r>
        <w:rPr>
          <w:rFonts w:hint="eastAsia"/>
          <w:sz w:val="22"/>
        </w:rPr>
        <w:t xml:space="preserve"> 5 </w:t>
      </w:r>
      <w:proofErr w:type="gramStart"/>
      <w:r w:rsidRPr="0072622B">
        <w:rPr>
          <w:sz w:val="22"/>
        </w:rPr>
        <w:t>This</w:t>
      </w:r>
      <w:proofErr w:type="gramEnd"/>
      <w:r w:rsidRPr="0072622B">
        <w:rPr>
          <w:sz w:val="22"/>
        </w:rPr>
        <w:t xml:space="preserve"> is how the holy women of old made themselves beautiful. They trusted God and accepted the authority of their husbands.</w:t>
      </w:r>
    </w:p>
    <w:p w:rsidR="0072622B" w:rsidRPr="0072622B" w:rsidRDefault="0072622B" w:rsidP="0072622B">
      <w:pPr>
        <w:spacing w:after="240"/>
        <w:ind w:left="180" w:hanging="180"/>
        <w:rPr>
          <w:sz w:val="22"/>
        </w:rPr>
      </w:pPr>
      <w:r>
        <w:rPr>
          <w:rFonts w:hint="eastAsia"/>
          <w:sz w:val="22"/>
        </w:rPr>
        <w:t>1Corinthians 11:3</w:t>
      </w:r>
      <w:r>
        <w:rPr>
          <w:sz w:val="22"/>
        </w:rPr>
        <w:br/>
      </w:r>
      <w:proofErr w:type="gramStart"/>
      <w:r w:rsidRPr="0072622B">
        <w:rPr>
          <w:sz w:val="22"/>
        </w:rPr>
        <w:t>But</w:t>
      </w:r>
      <w:proofErr w:type="gramEnd"/>
      <w:r w:rsidRPr="0072622B">
        <w:rPr>
          <w:sz w:val="22"/>
        </w:rPr>
        <w:t xml:space="preserve"> there is one thing I want you to know: The head of every man is Christ, the head of woman is man, and the head of Christ is God.</w:t>
      </w:r>
    </w:p>
    <w:p w:rsidR="0072622B" w:rsidRPr="0072622B" w:rsidRDefault="0072622B" w:rsidP="0072622B">
      <w:pPr>
        <w:spacing w:after="240"/>
        <w:ind w:left="180" w:hanging="180"/>
        <w:rPr>
          <w:rFonts w:hint="eastAsia"/>
          <w:b/>
          <w:sz w:val="22"/>
        </w:rPr>
      </w:pPr>
      <w:r w:rsidRPr="0072622B">
        <w:rPr>
          <w:rFonts w:hint="eastAsia"/>
          <w:b/>
          <w:sz w:val="22"/>
        </w:rPr>
        <w:t>2. Things that the Husband Must Do</w:t>
      </w:r>
    </w:p>
    <w:p w:rsidR="0072622B" w:rsidRDefault="0072622B" w:rsidP="0072622B">
      <w:pPr>
        <w:spacing w:after="240"/>
        <w:ind w:left="180" w:hanging="180"/>
        <w:rPr>
          <w:rFonts w:hint="eastAsia"/>
          <w:sz w:val="22"/>
        </w:rPr>
      </w:pPr>
      <w:r>
        <w:rPr>
          <w:rFonts w:hint="eastAsia"/>
          <w:sz w:val="22"/>
        </w:rPr>
        <w:t>Ephesians 5:28</w:t>
      </w:r>
      <w:r>
        <w:rPr>
          <w:sz w:val="22"/>
        </w:rPr>
        <w:br/>
      </w:r>
      <w:proofErr w:type="gramStart"/>
      <w:r w:rsidRPr="0072622B">
        <w:rPr>
          <w:sz w:val="22"/>
        </w:rPr>
        <w:t>In</w:t>
      </w:r>
      <w:proofErr w:type="gramEnd"/>
      <w:r w:rsidRPr="0072622B">
        <w:rPr>
          <w:sz w:val="22"/>
        </w:rPr>
        <w:t xml:space="preserve"> the same way, husbands ought to love their wives as they love their own bodies. For a man who loves his wife actually shows love for himself.</w:t>
      </w:r>
    </w:p>
    <w:p w:rsidR="0072622B" w:rsidRPr="0072622B" w:rsidRDefault="0072622B" w:rsidP="0072622B">
      <w:pPr>
        <w:spacing w:after="240"/>
        <w:ind w:left="180" w:hanging="180"/>
        <w:rPr>
          <w:rFonts w:hint="eastAsia"/>
          <w:b/>
          <w:sz w:val="22"/>
        </w:rPr>
      </w:pPr>
      <w:r w:rsidRPr="0072622B">
        <w:rPr>
          <w:rFonts w:hint="eastAsia"/>
          <w:b/>
          <w:sz w:val="22"/>
        </w:rPr>
        <w:t>3. Shared Responsibility of the Couple</w:t>
      </w:r>
    </w:p>
    <w:p w:rsidR="0072622B" w:rsidRDefault="0072622B" w:rsidP="0072622B">
      <w:pPr>
        <w:spacing w:after="240"/>
        <w:ind w:left="180" w:hanging="180"/>
        <w:rPr>
          <w:rFonts w:hint="eastAsia"/>
          <w:sz w:val="22"/>
        </w:rPr>
      </w:pPr>
      <w:r>
        <w:rPr>
          <w:rFonts w:hint="eastAsia"/>
          <w:sz w:val="22"/>
        </w:rPr>
        <w:t>Galatians 2:20</w:t>
      </w:r>
      <w:r>
        <w:rPr>
          <w:sz w:val="22"/>
        </w:rPr>
        <w:br/>
      </w:r>
      <w:proofErr w:type="gramStart"/>
      <w:r w:rsidRPr="0072622B">
        <w:rPr>
          <w:sz w:val="22"/>
        </w:rPr>
        <w:t>My</w:t>
      </w:r>
      <w:proofErr w:type="gramEnd"/>
      <w:r w:rsidRPr="0072622B">
        <w:rPr>
          <w:sz w:val="22"/>
        </w:rPr>
        <w:t xml:space="preserve"> old self has been crucified with Christ. It is no longer I who live, but Christ lives in me. So I live in this earthly body by trusting in the Son of God, who loved me and gave himself for me.</w:t>
      </w:r>
    </w:p>
    <w:p w:rsidR="000E115B" w:rsidRPr="00761956" w:rsidRDefault="000E115B" w:rsidP="0072622B">
      <w:pPr>
        <w:spacing w:after="240"/>
        <w:ind w:left="180" w:hanging="180"/>
        <w:rPr>
          <w:sz w:val="22"/>
        </w:rPr>
      </w:pPr>
    </w:p>
    <w:sectPr w:rsidR="000E115B" w:rsidRPr="00761956"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9"/>
  <w:displayHorizontalDrawingGridEvery w:val="2"/>
  <w:characterSpacingControl w:val="doNotCompress"/>
  <w:compat>
    <w:useFELayout/>
  </w:compat>
  <w:rsids>
    <w:rsidRoot w:val="002F03E5"/>
    <w:rsid w:val="000E115B"/>
    <w:rsid w:val="000E239F"/>
    <w:rsid w:val="001417F2"/>
    <w:rsid w:val="00242D07"/>
    <w:rsid w:val="002629C4"/>
    <w:rsid w:val="002F03E5"/>
    <w:rsid w:val="00303885"/>
    <w:rsid w:val="003B43AD"/>
    <w:rsid w:val="00432D59"/>
    <w:rsid w:val="00471105"/>
    <w:rsid w:val="00594B54"/>
    <w:rsid w:val="006A68C6"/>
    <w:rsid w:val="0072622B"/>
    <w:rsid w:val="00761956"/>
    <w:rsid w:val="007C54A4"/>
    <w:rsid w:val="00920B04"/>
    <w:rsid w:val="00AD35FE"/>
    <w:rsid w:val="00AE0C12"/>
    <w:rsid w:val="00B07D06"/>
    <w:rsid w:val="00D007AE"/>
    <w:rsid w:val="00ED5427"/>
    <w:rsid w:val="00EF19DC"/>
    <w:rsid w:val="00FA7D20"/>
    <w:rsid w:val="00FC31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11</cp:revision>
  <cp:lastPrinted>2012-05-20T15:04:00Z</cp:lastPrinted>
  <dcterms:created xsi:type="dcterms:W3CDTF">2012-04-08T14:23:00Z</dcterms:created>
  <dcterms:modified xsi:type="dcterms:W3CDTF">2012-05-20T15:04:00Z</dcterms:modified>
</cp:coreProperties>
</file>